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C43B7">
      <w:pPr>
        <w:jc w:val="center"/>
        <w:rPr>
          <w:rFonts w:hint="default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北京城市副中心投资建设集团有限公司</w:t>
      </w:r>
      <w:r>
        <w:rPr>
          <w:rFonts w:hint="eastAsia" w:ascii="宋体" w:hAnsi="宋体" w:eastAsia="宋体" w:cs="宋体"/>
          <w:b/>
          <w:bCs/>
          <w:sz w:val="44"/>
          <w:szCs w:val="52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52"/>
          <w:lang w:eastAsia="zh-CN"/>
        </w:rPr>
        <w:t>2</w:t>
      </w: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52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引进非京籍国内毕业生</w:t>
      </w:r>
      <w:r>
        <w:rPr>
          <w:rFonts w:hint="eastAsia" w:ascii="宋体" w:hAnsi="宋体" w:eastAsia="宋体" w:cs="宋体"/>
          <w:b/>
          <w:bCs/>
          <w:sz w:val="44"/>
          <w:szCs w:val="52"/>
        </w:rPr>
        <w:t>公示</w:t>
      </w:r>
    </w:p>
    <w:p w14:paraId="47729E82">
      <w:pPr>
        <w:ind w:firstLine="883" w:firstLineChars="200"/>
        <w:rPr>
          <w:rFonts w:hint="eastAsia" w:ascii="宋体" w:hAnsi="宋体" w:eastAsia="宋体" w:cs="宋体"/>
          <w:b/>
          <w:bCs/>
          <w:sz w:val="44"/>
          <w:szCs w:val="52"/>
        </w:rPr>
      </w:pPr>
    </w:p>
    <w:p w14:paraId="3D31882D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bookmarkStart w:id="0" w:name="OLE_LINK1"/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根据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集团非京籍国内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毕业生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引进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工作安排，经过严格的资格审查、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笔试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面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试等环节，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现将集团2026年引进国内非京籍毕业生情况予以公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示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公示时间为202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val="en-US" w:eastAsia="zh-CN"/>
        </w:rPr>
        <w:t>至9月15</w:t>
      </w: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五个工作日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后续相关工作，将依据上级主管部门的审批意见实施。</w:t>
      </w:r>
    </w:p>
    <w:p w14:paraId="6A6812E6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公示期间如有异议，可通过电话或书面方式向集团纪委综合室、人力资源部进行反映，反映情况和问题应实事求是、客观公正。</w:t>
      </w:r>
    </w:p>
    <w:p w14:paraId="574D00ED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</w:p>
    <w:p w14:paraId="63188C50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电话：84378646（纪委综合室）、84378695（人力资源部）</w:t>
      </w:r>
    </w:p>
    <w:p w14:paraId="66B404AF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电子邮箱：big_recruitment@163.com</w:t>
      </w:r>
    </w:p>
    <w:p w14:paraId="13564ADE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通信地址：北京市通州区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通济路8号</w:t>
      </w:r>
    </w:p>
    <w:p w14:paraId="55B03779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</w:p>
    <w:p w14:paraId="6D02B6AD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</w:p>
    <w:p w14:paraId="5D9C2454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附件：北投集团2026年引进非京籍国内毕业生名单</w:t>
      </w:r>
    </w:p>
    <w:p w14:paraId="5F16D7FA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</w:p>
    <w:p w14:paraId="30698145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</w:p>
    <w:p w14:paraId="69736CE5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</w:p>
    <w:p w14:paraId="4536334C">
      <w:p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北投集团2026年引进非京籍国内毕业生名单</w:t>
      </w:r>
    </w:p>
    <w:p w14:paraId="45B75D2D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0"/>
          <w:szCs w:val="48"/>
          <w:lang w:val="en-US" w:eastAsia="zh-CN"/>
        </w:rPr>
      </w:pPr>
    </w:p>
    <w:tbl>
      <w:tblPr>
        <w:tblStyle w:val="4"/>
        <w:tblW w:w="9083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067"/>
        <w:gridCol w:w="717"/>
        <w:gridCol w:w="1475"/>
        <w:gridCol w:w="1710"/>
        <w:gridCol w:w="3398"/>
      </w:tblGrid>
      <w:tr w14:paraId="65571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6" w:type="dxa"/>
            <w:vAlign w:val="center"/>
          </w:tcPr>
          <w:p w14:paraId="5F2492BB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67" w:type="dxa"/>
            <w:vAlign w:val="center"/>
          </w:tcPr>
          <w:p w14:paraId="26474656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17" w:type="dxa"/>
            <w:vAlign w:val="center"/>
          </w:tcPr>
          <w:p w14:paraId="69090714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475" w:type="dxa"/>
            <w:vAlign w:val="center"/>
          </w:tcPr>
          <w:p w14:paraId="046571A1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10" w:type="dxa"/>
            <w:vAlign w:val="center"/>
          </w:tcPr>
          <w:p w14:paraId="172AC72D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最高学历/学位</w:t>
            </w:r>
          </w:p>
        </w:tc>
        <w:tc>
          <w:tcPr>
            <w:tcW w:w="3398" w:type="dxa"/>
            <w:vAlign w:val="center"/>
          </w:tcPr>
          <w:p w14:paraId="2E349E47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最高学历毕业院校及专业</w:t>
            </w:r>
          </w:p>
        </w:tc>
      </w:tr>
      <w:tr w14:paraId="04E62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697110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vAlign w:val="center"/>
          </w:tcPr>
          <w:p w14:paraId="3FF9D83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刘浩</w:t>
            </w:r>
          </w:p>
        </w:tc>
        <w:tc>
          <w:tcPr>
            <w:tcW w:w="717" w:type="dxa"/>
            <w:vAlign w:val="center"/>
          </w:tcPr>
          <w:p w14:paraId="1D9980E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1475" w:type="dxa"/>
            <w:vAlign w:val="center"/>
          </w:tcPr>
          <w:p w14:paraId="352EFB0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1993年6月</w:t>
            </w:r>
          </w:p>
        </w:tc>
        <w:tc>
          <w:tcPr>
            <w:tcW w:w="1710" w:type="dxa"/>
            <w:vAlign w:val="center"/>
          </w:tcPr>
          <w:p w14:paraId="07E3901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博士</w:t>
            </w:r>
          </w:p>
        </w:tc>
        <w:tc>
          <w:tcPr>
            <w:tcW w:w="3398" w:type="dxa"/>
            <w:vAlign w:val="center"/>
          </w:tcPr>
          <w:p w14:paraId="214D125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中国传媒大学  广告学专业</w:t>
            </w:r>
          </w:p>
        </w:tc>
      </w:tr>
      <w:tr w14:paraId="78A8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716" w:type="dxa"/>
            <w:vAlign w:val="center"/>
          </w:tcPr>
          <w:p w14:paraId="6BAB5A8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67" w:type="dxa"/>
            <w:vAlign w:val="center"/>
          </w:tcPr>
          <w:p w14:paraId="4154EE3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李龙坤</w:t>
            </w:r>
          </w:p>
        </w:tc>
        <w:tc>
          <w:tcPr>
            <w:tcW w:w="717" w:type="dxa"/>
            <w:vAlign w:val="center"/>
          </w:tcPr>
          <w:p w14:paraId="25D2B58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475" w:type="dxa"/>
            <w:vAlign w:val="center"/>
          </w:tcPr>
          <w:p w14:paraId="3467B7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2000年12月</w:t>
            </w:r>
          </w:p>
        </w:tc>
        <w:tc>
          <w:tcPr>
            <w:tcW w:w="1710" w:type="dxa"/>
            <w:vAlign w:val="center"/>
          </w:tcPr>
          <w:p w14:paraId="0A59A8C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06CF233D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清华大学  金融专业</w:t>
            </w:r>
          </w:p>
        </w:tc>
      </w:tr>
      <w:tr w14:paraId="311B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0DAC65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67" w:type="dxa"/>
            <w:vAlign w:val="center"/>
          </w:tcPr>
          <w:p w14:paraId="758C4F2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金芝燕</w:t>
            </w:r>
          </w:p>
        </w:tc>
        <w:tc>
          <w:tcPr>
            <w:tcW w:w="717" w:type="dxa"/>
            <w:vAlign w:val="center"/>
          </w:tcPr>
          <w:p w14:paraId="278CCBA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475" w:type="dxa"/>
            <w:vAlign w:val="center"/>
          </w:tcPr>
          <w:p w14:paraId="684CCC9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2001年5月</w:t>
            </w:r>
          </w:p>
        </w:tc>
        <w:tc>
          <w:tcPr>
            <w:tcW w:w="1710" w:type="dxa"/>
            <w:vAlign w:val="center"/>
          </w:tcPr>
          <w:p w14:paraId="4A282F1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0A6E757B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北京工业大学 土木工程专业</w:t>
            </w:r>
          </w:p>
        </w:tc>
      </w:tr>
      <w:tr w14:paraId="43A9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75515B1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67" w:type="dxa"/>
            <w:vAlign w:val="center"/>
          </w:tcPr>
          <w:p w14:paraId="7B639A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乔淼淼</w:t>
            </w:r>
          </w:p>
        </w:tc>
        <w:tc>
          <w:tcPr>
            <w:tcW w:w="717" w:type="dxa"/>
            <w:vAlign w:val="center"/>
          </w:tcPr>
          <w:p w14:paraId="0D763F9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475" w:type="dxa"/>
            <w:vAlign w:val="center"/>
          </w:tcPr>
          <w:p w14:paraId="459EBBC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2002年7月</w:t>
            </w:r>
          </w:p>
        </w:tc>
        <w:tc>
          <w:tcPr>
            <w:tcW w:w="1710" w:type="dxa"/>
            <w:vAlign w:val="center"/>
          </w:tcPr>
          <w:p w14:paraId="425CFB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09AF0AE4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辽宁大学  保险专业</w:t>
            </w:r>
          </w:p>
        </w:tc>
      </w:tr>
      <w:tr w14:paraId="12D08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1C4BFFD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67" w:type="dxa"/>
            <w:vAlign w:val="center"/>
          </w:tcPr>
          <w:p w14:paraId="34A3071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杨佳琪</w:t>
            </w:r>
          </w:p>
        </w:tc>
        <w:tc>
          <w:tcPr>
            <w:tcW w:w="717" w:type="dxa"/>
            <w:vAlign w:val="center"/>
          </w:tcPr>
          <w:p w14:paraId="7B0C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475" w:type="dxa"/>
            <w:vAlign w:val="center"/>
          </w:tcPr>
          <w:p w14:paraId="4D1C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2001年9月</w:t>
            </w:r>
          </w:p>
        </w:tc>
        <w:tc>
          <w:tcPr>
            <w:tcW w:w="1710" w:type="dxa"/>
            <w:vAlign w:val="center"/>
          </w:tcPr>
          <w:p w14:paraId="69AC925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50334B7E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西安交通大学  动力工程</w:t>
            </w:r>
          </w:p>
        </w:tc>
      </w:tr>
      <w:tr w14:paraId="499B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1726F5E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67" w:type="dxa"/>
            <w:vAlign w:val="center"/>
          </w:tcPr>
          <w:p w14:paraId="6496CB5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修婉婷</w:t>
            </w:r>
          </w:p>
        </w:tc>
        <w:tc>
          <w:tcPr>
            <w:tcW w:w="717" w:type="dxa"/>
            <w:vAlign w:val="center"/>
          </w:tcPr>
          <w:p w14:paraId="3D37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475" w:type="dxa"/>
            <w:vAlign w:val="center"/>
          </w:tcPr>
          <w:p w14:paraId="3CDB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2000年8月</w:t>
            </w:r>
          </w:p>
        </w:tc>
        <w:tc>
          <w:tcPr>
            <w:tcW w:w="1710" w:type="dxa"/>
            <w:vAlign w:val="center"/>
          </w:tcPr>
          <w:p w14:paraId="4FEF443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0932CC88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中国人民大学  法律（非法学）专业</w:t>
            </w:r>
          </w:p>
        </w:tc>
      </w:tr>
      <w:tr w14:paraId="25F3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6281CF5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067" w:type="dxa"/>
            <w:vAlign w:val="center"/>
          </w:tcPr>
          <w:p w14:paraId="14BEDD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王汉青</w:t>
            </w:r>
          </w:p>
        </w:tc>
        <w:tc>
          <w:tcPr>
            <w:tcW w:w="717" w:type="dxa"/>
            <w:vAlign w:val="center"/>
          </w:tcPr>
          <w:p w14:paraId="33B3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475" w:type="dxa"/>
            <w:vAlign w:val="center"/>
          </w:tcPr>
          <w:p w14:paraId="5311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2002年6月</w:t>
            </w:r>
          </w:p>
        </w:tc>
        <w:tc>
          <w:tcPr>
            <w:tcW w:w="1710" w:type="dxa"/>
            <w:vAlign w:val="center"/>
          </w:tcPr>
          <w:p w14:paraId="65E0C43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759B4669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北京师范大学  新闻与传播专业</w:t>
            </w:r>
          </w:p>
        </w:tc>
      </w:tr>
      <w:tr w14:paraId="49204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16" w:type="dxa"/>
            <w:vAlign w:val="center"/>
          </w:tcPr>
          <w:p w14:paraId="0C58A06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067" w:type="dxa"/>
            <w:vAlign w:val="center"/>
          </w:tcPr>
          <w:p w14:paraId="428ADA3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郭千硕</w:t>
            </w:r>
          </w:p>
        </w:tc>
        <w:tc>
          <w:tcPr>
            <w:tcW w:w="717" w:type="dxa"/>
            <w:vAlign w:val="center"/>
          </w:tcPr>
          <w:p w14:paraId="7EF6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475" w:type="dxa"/>
            <w:vAlign w:val="center"/>
          </w:tcPr>
          <w:p w14:paraId="3636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2000年6月</w:t>
            </w:r>
          </w:p>
        </w:tc>
        <w:tc>
          <w:tcPr>
            <w:tcW w:w="1710" w:type="dxa"/>
            <w:vAlign w:val="center"/>
          </w:tcPr>
          <w:p w14:paraId="30E5116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硕士</w:t>
            </w:r>
          </w:p>
        </w:tc>
        <w:tc>
          <w:tcPr>
            <w:tcW w:w="3398" w:type="dxa"/>
            <w:vAlign w:val="center"/>
          </w:tcPr>
          <w:p w14:paraId="206E925D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北京师范大学  民商法学专业</w:t>
            </w:r>
          </w:p>
        </w:tc>
      </w:tr>
    </w:tbl>
    <w:p w14:paraId="1E7328A2">
      <w:pPr>
        <w:rPr>
          <w:rFonts w:hint="default" w:ascii="仿宋" w:hAnsi="仿宋" w:eastAsia="仿宋" w:cs="仿宋"/>
          <w:b w:val="0"/>
          <w:bCs w:val="0"/>
          <w:sz w:val="32"/>
          <w:szCs w:val="40"/>
          <w:lang w:val="en-US" w:eastAsia="zh-CN"/>
        </w:rPr>
      </w:pPr>
    </w:p>
    <w:p w14:paraId="06298ECE"/>
    <w:p w14:paraId="55C3B6DE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</w:p>
    <w:bookmarkEnd w:id="0"/>
    <w:p w14:paraId="297A51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E423D"/>
    <w:rsid w:val="066E763C"/>
    <w:rsid w:val="1698137E"/>
    <w:rsid w:val="1AA70F0D"/>
    <w:rsid w:val="1BCC30A5"/>
    <w:rsid w:val="1E826FFF"/>
    <w:rsid w:val="1F8B46EC"/>
    <w:rsid w:val="2D0D6391"/>
    <w:rsid w:val="2E312197"/>
    <w:rsid w:val="2F2A7EC3"/>
    <w:rsid w:val="45A114C7"/>
    <w:rsid w:val="46C031ED"/>
    <w:rsid w:val="58F502CF"/>
    <w:rsid w:val="5F580FEA"/>
    <w:rsid w:val="60FA6A52"/>
    <w:rsid w:val="6256132E"/>
    <w:rsid w:val="65447278"/>
    <w:rsid w:val="713E43BD"/>
    <w:rsid w:val="78947BCC"/>
    <w:rsid w:val="78FF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ind w:firstLine="0"/>
      <w:jc w:val="center"/>
      <w:outlineLvl w:val="0"/>
    </w:pPr>
    <w:rPr>
      <w:rFonts w:eastAsia="方正小标宋简体" w:asciiTheme="minorAscii" w:hAnsiTheme="minorAscii"/>
      <w:bCs/>
      <w:kern w:val="44"/>
      <w:sz w:val="36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558</Characters>
  <Lines>0</Lines>
  <Paragraphs>0</Paragraphs>
  <TotalTime>2</TotalTime>
  <ScaleCrop>false</ScaleCrop>
  <LinksUpToDate>false</LinksUpToDate>
  <CharactersWithSpaces>573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2021-12-22T23:32:00Z</dcterms:created>
  <dc:creator>李雨婷</dc:creator>
  <cp:lastModifiedBy>安乐</cp:lastModifiedBy>
  <cp:lastPrinted>2023-08-23T09:46:00Z</cp:lastPrinted>
  <dcterms:modified xsi:type="dcterms:W3CDTF">2026-09-09T04:05:30Z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382A3E4AC6A0499E92DA6840734B58D5_12</vt:lpwstr>
  </property>
  <property fmtid="{D5CDD505-2E9C-101B-9397-08002B2CF9AE}" pid="4" name="KSOTemplateDocerSaveRecord">
    <vt:lpwstr>eyJoZGlkIjoiMzEwYmNhNDY1YTdkMDBlMzE5NGNlOTM3OTg3MzY2OTAiLCJ1c2VySWQiOiIxNzY2MDI3NDk5In0=</vt:lpwstr>
  </property>
</Properties>
</file>